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Sanporter Studio</w:t>
      </w:r>
    </w:p>
    <w:p>
      <w:pPr>
        <w:spacing w:after="60"/>
      </w:pPr>
      <w:r>
        <w:rPr>
          <w:b/>
          <w:bCs/>
          <w:color w:val="185FA5"/>
          <w:sz w:val="22"/>
          <w:szCs w:val="22"/>
        </w:rPr>
        <w:t xml:space="preserve">Domain: Frontier &amp; Emerging Technology — TinyML</w:t>
      </w:r>
    </w:p>
    <w:p>
      <w:pPr>
        <w:spacing w:after="200"/>
      </w:pPr>
      <w:r>
        <w:rPr>
          <w:b/>
          <w:bCs/>
          <w:color w:val="185FA5"/>
          <w:sz w:val="22"/>
          <w:szCs w:val="22"/>
        </w:rPr>
        <w:t xml:space="preserve">Status: In Progress</w:t>
      </w:r>
    </w:p>
    <w:p>
      <w:pPr>
        <w:pStyle w:val="Heading2"/>
      </w:pPr>
      <w:r>
        <w:t xml:space="preserve">Overview</w:t>
      </w:r>
    </w:p>
    <w:p>
      <w:pPr>
        <w:spacing w:after="200"/>
      </w:pPr>
      <w:r>
        <w:rPr>
          <w:sz w:val="24"/>
          <w:szCs w:val="24"/>
        </w:rPr>
        <w:t xml:space="preserve">A machine learning studio focused on rover and sensor data classification. Sanporter Studio lets users train traditional ML models (including Decision Trees) on sensor CSV data and export them directly to Arduino-compatible code.</w:t>
      </w:r>
    </w:p>
    <w:p>
      <w:pPr>
        <w:pStyle w:val="Heading2"/>
      </w:pPr>
      <w:r>
        <w:t xml:space="preserve">Key Features</w:t>
      </w:r>
    </w:p>
    <w:p>
      <w:pPr>
        <w:pStyle w:val="ListParagraph"/>
        <w:numPr>
          <w:ilvl w:val="0"/>
          <w:numId w:val="2"/>
        </w:numPr>
        <w:spacing w:after="60"/>
      </w:pPr>
      <w:r>
        <w:rPr>
          <w:sz w:val="22"/>
          <w:szCs w:val="22"/>
        </w:rPr>
        <w:t xml:space="preserve">CSV sensor data ingestion</w:t>
      </w:r>
    </w:p>
    <w:p>
      <w:pPr>
        <w:pStyle w:val="ListParagraph"/>
        <w:numPr>
          <w:ilvl w:val="0"/>
          <w:numId w:val="2"/>
        </w:numPr>
        <w:spacing w:after="60"/>
      </w:pPr>
      <w:r>
        <w:rPr>
          <w:sz w:val="22"/>
          <w:szCs w:val="22"/>
        </w:rPr>
        <w:t xml:space="preserve">Decision Tree and ML model training</w:t>
      </w:r>
    </w:p>
    <w:p>
      <w:pPr>
        <w:pStyle w:val="ListParagraph"/>
        <w:numPr>
          <w:ilvl w:val="0"/>
          <w:numId w:val="2"/>
        </w:numPr>
        <w:spacing w:after="60"/>
      </w:pPr>
      <w:r>
        <w:rPr>
          <w:sz w:val="22"/>
          <w:szCs w:val="22"/>
        </w:rPr>
        <w:t xml:space="preserve">Model export to Arduino .h files</w:t>
      </w:r>
    </w:p>
    <w:p>
      <w:pPr>
        <w:pStyle w:val="ListParagraph"/>
        <w:numPr>
          <w:ilvl w:val="0"/>
          <w:numId w:val="2"/>
        </w:numPr>
        <w:spacing w:after="60"/>
      </w:pPr>
      <w:r>
        <w:rPr>
          <w:sz w:val="22"/>
          <w:szCs w:val="22"/>
        </w:rPr>
        <w:t xml:space="preserve">Rover mission simulation datasets included</w:t>
      </w:r>
    </w:p>
    <w:p>
      <w:pPr>
        <w:pStyle w:val="ListParagraph"/>
        <w:numPr>
          <w:ilvl w:val="0"/>
          <w:numId w:val="2"/>
        </w:numPr>
        <w:spacing w:after="60"/>
      </w:pPr>
      <w:r>
        <w:rPr>
          <w:sz w:val="22"/>
          <w:szCs w:val="22"/>
        </w:rPr>
        <w:t xml:space="preserve">Mars, Moon, Venus, and asteroid belt datasets</w:t>
      </w:r>
    </w:p>
    <w:p>
      <w:pPr>
        <w:spacing w:after="120"/>
      </w:pPr>
    </w:p>
    <w:p>
      <w:pPr>
        <w:pStyle w:val="Heading2"/>
      </w:pPr>
      <w:r>
        <w:t xml:space="preserve">Impact</w:t>
      </w:r>
    </w:p>
    <w:p>
      <w:pPr>
        <w:spacing w:after="200"/>
      </w:pPr>
      <w:r>
        <w:rPr>
          <w:sz w:val="24"/>
          <w:szCs w:val="24"/>
        </w:rPr>
        <w:t xml:space="preserve">Bridges machine learning and physical robotics by enabling direct deployment of trained models to embedded systems.</w:t>
      </w:r>
    </w:p>
    <w:p>
      <w:pPr>
        <w:spacing w:before="400"/>
        <w:jc w:val="center"/>
      </w:pPr>
      <w:r>
        <w:rPr>
          <w:color w:val="9BA3B0"/>
          <w:sz w:val="18"/>
          <w:szCs w:val="18"/>
        </w:rPr>
        <w:t xml:space="preserve">Sanlab Research — sanlabs.africa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40"/>
      <w:outlineLvl w:val="0"/>
    </w:pPr>
    <w:rPr>
      <w:rFonts w:ascii="Arial" w:cs="Arial" w:eastAsia="Arial" w:hAnsi="Arial"/>
      <w:b/>
      <w:bCs/>
      <w:color w:val="0A2540"/>
      <w:sz w:val="36"/>
      <w:szCs w:val="36"/>
    </w:rPr>
  </w:style>
  <w:style w:type="paragraph" w:styleId="Heading2">
    <w:name w:val="Heading 2"/>
    <w:basedOn w:val="Normal"/>
    <w:next w:val="Normal"/>
    <w:qFormat/>
    <w:pPr>
      <w:spacing w:after="100" w:before="200"/>
      <w:outlineLvl w:val="1"/>
    </w:pPr>
    <w:rPr>
      <w:rFonts w:ascii="Arial" w:cs="Arial" w:eastAsia="Arial" w:hAnsi="Arial"/>
      <w:b/>
      <w:bCs/>
      <w:color w:val="185FA5"/>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2026-04-10T09:36:44.322Z</dcterms:created>
  <dcterms:modified xsi:type="dcterms:W3CDTF">2026-04-10T09:36:44.322Z</dcterms:modified>
</cp:coreProperties>
</file>

<file path=docProps/custom.xml><?xml version="1.0" encoding="utf-8"?>
<Properties xmlns="http://schemas.openxmlformats.org/officeDocument/2006/custom-properties" xmlns:vt="http://schemas.openxmlformats.org/officeDocument/2006/docPropsVTypes"/>
</file>